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65" w:rsidRDefault="00297165" w:rsidP="00F61F53">
      <w:pPr>
        <w:jc w:val="center"/>
        <w:rPr>
          <w:rFonts w:ascii="Arial" w:hAnsi="Arial" w:cs="Arial"/>
          <w:b/>
          <w:sz w:val="32"/>
          <w:szCs w:val="32"/>
          <w:u w:val="single"/>
        </w:rPr>
      </w:pPr>
      <w:r>
        <w:rPr>
          <w:noProof/>
        </w:rPr>
        <w:drawing>
          <wp:inline distT="0" distB="0" distL="0" distR="0" wp14:anchorId="582A4D05" wp14:editId="69D9A7EF">
            <wp:extent cx="2581275" cy="1285875"/>
            <wp:effectExtent l="0" t="0" r="0" b="0"/>
            <wp:docPr id="2" name="Picture 2" descr="hardrive:Users:cynthiausedom:Dropbox:Cindy &amp; Partners:~ELFIN logos FInal2017:ElfinFPSN Logo_v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rive:Users:cynthiausedom:Dropbox:Cindy &amp; Partners:~ELFIN logos FInal2017:ElfinFPSN Logo_v2.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1285875"/>
                    </a:xfrm>
                    <a:prstGeom prst="rect">
                      <a:avLst/>
                    </a:prstGeom>
                    <a:noFill/>
                    <a:ln>
                      <a:noFill/>
                    </a:ln>
                  </pic:spPr>
                </pic:pic>
              </a:graphicData>
            </a:graphic>
          </wp:inline>
        </w:drawing>
      </w:r>
    </w:p>
    <w:p w:rsidR="001052DB" w:rsidRDefault="001052DB" w:rsidP="00687C08">
      <w:pPr>
        <w:rPr>
          <w:rFonts w:ascii="Arial" w:hAnsi="Arial" w:cs="Arial"/>
          <w:b/>
          <w:sz w:val="32"/>
          <w:szCs w:val="32"/>
          <w:u w:val="single"/>
        </w:rPr>
      </w:pPr>
    </w:p>
    <w:p w:rsidR="00687C08" w:rsidRPr="001030E7" w:rsidRDefault="00687C08" w:rsidP="00687C08">
      <w:pPr>
        <w:rPr>
          <w:rFonts w:ascii="Arial" w:hAnsi="Arial" w:cs="Arial"/>
          <w:sz w:val="26"/>
          <w:szCs w:val="26"/>
        </w:rPr>
      </w:pPr>
      <w:r w:rsidRPr="001030E7">
        <w:rPr>
          <w:rFonts w:ascii="Arial" w:hAnsi="Arial" w:cs="Arial"/>
          <w:sz w:val="26"/>
          <w:szCs w:val="26"/>
        </w:rPr>
        <w:t xml:space="preserve">The responsibility of caring for a special-needs child or adult can be overwhelming.  I know, because my </w:t>
      </w:r>
      <w:proofErr w:type="gramStart"/>
      <w:r w:rsidRPr="001030E7">
        <w:rPr>
          <w:rFonts w:ascii="Arial" w:hAnsi="Arial" w:cs="Arial"/>
          <w:sz w:val="26"/>
          <w:szCs w:val="26"/>
        </w:rPr>
        <w:t>23 year old</w:t>
      </w:r>
      <w:proofErr w:type="gramEnd"/>
      <w:r w:rsidRPr="001030E7">
        <w:rPr>
          <w:rFonts w:ascii="Arial" w:hAnsi="Arial" w:cs="Arial"/>
          <w:sz w:val="26"/>
          <w:szCs w:val="26"/>
        </w:rPr>
        <w:t xml:space="preserve"> son Jacob has a rare genetic condition called trisomy 9.  He will need care</w:t>
      </w:r>
      <w:r w:rsidR="000373D5" w:rsidRPr="001030E7">
        <w:rPr>
          <w:rFonts w:ascii="Arial" w:hAnsi="Arial" w:cs="Arial"/>
          <w:sz w:val="26"/>
          <w:szCs w:val="26"/>
        </w:rPr>
        <w:t xml:space="preserve"> and supervision</w:t>
      </w:r>
      <w:r w:rsidRPr="001030E7">
        <w:rPr>
          <w:rFonts w:ascii="Arial" w:hAnsi="Arial" w:cs="Arial"/>
          <w:sz w:val="26"/>
          <w:szCs w:val="26"/>
        </w:rPr>
        <w:t xml:space="preserve"> for his entire life.  I share your anxiety</w:t>
      </w:r>
      <w:r w:rsidR="001030E7" w:rsidRPr="001030E7">
        <w:rPr>
          <w:rFonts w:ascii="Arial" w:hAnsi="Arial" w:cs="Arial"/>
          <w:sz w:val="26"/>
          <w:szCs w:val="26"/>
        </w:rPr>
        <w:t xml:space="preserve">, </w:t>
      </w:r>
      <w:r w:rsidR="00F2696C" w:rsidRPr="001030E7">
        <w:rPr>
          <w:rFonts w:ascii="Arial" w:hAnsi="Arial" w:cs="Arial"/>
          <w:sz w:val="26"/>
          <w:szCs w:val="26"/>
        </w:rPr>
        <w:t>have occasional sleepless nights</w:t>
      </w:r>
      <w:r w:rsidR="001030E7" w:rsidRPr="001030E7">
        <w:rPr>
          <w:rFonts w:ascii="Arial" w:hAnsi="Arial" w:cs="Arial"/>
          <w:sz w:val="26"/>
          <w:szCs w:val="26"/>
        </w:rPr>
        <w:t xml:space="preserve">, and was at first overwhelmed with the myriad of acronyms that could make your head spin.  </w:t>
      </w:r>
      <w:r w:rsidR="00F2696C" w:rsidRPr="001030E7">
        <w:rPr>
          <w:rFonts w:ascii="Arial" w:hAnsi="Arial" w:cs="Arial"/>
          <w:sz w:val="26"/>
          <w:szCs w:val="26"/>
        </w:rPr>
        <w:t xml:space="preserve">  </w:t>
      </w:r>
    </w:p>
    <w:p w:rsidR="00F2696C" w:rsidRPr="001030E7" w:rsidRDefault="00F2696C" w:rsidP="00687C08">
      <w:pPr>
        <w:rPr>
          <w:rFonts w:ascii="Arial" w:hAnsi="Arial" w:cs="Arial"/>
          <w:sz w:val="26"/>
          <w:szCs w:val="26"/>
        </w:rPr>
      </w:pPr>
    </w:p>
    <w:p w:rsidR="00F2696C" w:rsidRPr="001030E7" w:rsidRDefault="00F2696C" w:rsidP="00687C08">
      <w:pPr>
        <w:rPr>
          <w:rFonts w:ascii="Arial" w:hAnsi="Arial" w:cs="Arial"/>
          <w:sz w:val="26"/>
          <w:szCs w:val="26"/>
        </w:rPr>
      </w:pPr>
      <w:r w:rsidRPr="001030E7">
        <w:rPr>
          <w:rFonts w:ascii="Arial" w:hAnsi="Arial" w:cs="Arial"/>
          <w:sz w:val="26"/>
          <w:szCs w:val="26"/>
        </w:rPr>
        <w:t>Fortunately, there are steps you can take that can significantly reduce your anxiety by understanding what programs are available, how to qualify for them, understanding financial strategies for the benefit of your child, and creating a team to support their goals, am</w:t>
      </w:r>
      <w:r w:rsidR="001030E7">
        <w:rPr>
          <w:rFonts w:ascii="Arial" w:hAnsi="Arial" w:cs="Arial"/>
          <w:sz w:val="26"/>
          <w:szCs w:val="26"/>
        </w:rPr>
        <w:t>bitions, life style, and safety during your life and after death.</w:t>
      </w:r>
    </w:p>
    <w:p w:rsidR="00F2696C" w:rsidRPr="001030E7" w:rsidRDefault="00F2696C" w:rsidP="00687C08">
      <w:pPr>
        <w:rPr>
          <w:rFonts w:ascii="Arial" w:hAnsi="Arial" w:cs="Arial"/>
          <w:sz w:val="26"/>
          <w:szCs w:val="26"/>
        </w:rPr>
      </w:pPr>
    </w:p>
    <w:p w:rsidR="00F2696C" w:rsidRPr="001030E7" w:rsidRDefault="00F2696C" w:rsidP="00687C08">
      <w:pPr>
        <w:rPr>
          <w:rFonts w:ascii="Arial" w:hAnsi="Arial" w:cs="Arial"/>
          <w:sz w:val="26"/>
          <w:szCs w:val="26"/>
        </w:rPr>
      </w:pPr>
      <w:r w:rsidRPr="001030E7">
        <w:rPr>
          <w:rFonts w:ascii="Arial" w:hAnsi="Arial" w:cs="Arial"/>
          <w:sz w:val="26"/>
          <w:szCs w:val="26"/>
        </w:rPr>
        <w:t xml:space="preserve">Come in for a </w:t>
      </w:r>
      <w:proofErr w:type="gramStart"/>
      <w:r w:rsidRPr="00D15528">
        <w:rPr>
          <w:rFonts w:ascii="Arial" w:hAnsi="Arial" w:cs="Arial"/>
          <w:b/>
          <w:sz w:val="26"/>
          <w:szCs w:val="26"/>
        </w:rPr>
        <w:t>90 minute</w:t>
      </w:r>
      <w:proofErr w:type="gramEnd"/>
      <w:r w:rsidRPr="00D15528">
        <w:rPr>
          <w:rFonts w:ascii="Arial" w:hAnsi="Arial" w:cs="Arial"/>
          <w:b/>
          <w:sz w:val="26"/>
          <w:szCs w:val="26"/>
        </w:rPr>
        <w:t xml:space="preserve"> complementary consultation</w:t>
      </w:r>
      <w:r w:rsidRPr="001030E7">
        <w:rPr>
          <w:rFonts w:ascii="Arial" w:hAnsi="Arial" w:cs="Arial"/>
          <w:sz w:val="26"/>
          <w:szCs w:val="26"/>
        </w:rPr>
        <w:t xml:space="preserve"> to address your concerns.  Some of the topics we may discuss include:</w:t>
      </w:r>
    </w:p>
    <w:p w:rsidR="000373D5" w:rsidRPr="001030E7" w:rsidRDefault="000373D5" w:rsidP="00687C08">
      <w:pPr>
        <w:rPr>
          <w:rFonts w:ascii="Arial" w:hAnsi="Arial" w:cs="Arial"/>
          <w:sz w:val="26"/>
          <w:szCs w:val="26"/>
        </w:rPr>
      </w:pPr>
    </w:p>
    <w:p w:rsidR="000373D5" w:rsidRPr="001030E7" w:rsidRDefault="000373D5" w:rsidP="000373D5">
      <w:pPr>
        <w:pStyle w:val="ListParagraph"/>
        <w:numPr>
          <w:ilvl w:val="0"/>
          <w:numId w:val="1"/>
        </w:numPr>
        <w:rPr>
          <w:rFonts w:ascii="Arial" w:hAnsi="Arial" w:cs="Arial"/>
          <w:sz w:val="26"/>
          <w:szCs w:val="26"/>
        </w:rPr>
      </w:pPr>
      <w:r w:rsidRPr="001030E7">
        <w:rPr>
          <w:rFonts w:ascii="Arial" w:hAnsi="Arial" w:cs="Arial"/>
          <w:sz w:val="26"/>
          <w:szCs w:val="26"/>
        </w:rPr>
        <w:t>IEP Transition Plan</w:t>
      </w:r>
    </w:p>
    <w:p w:rsidR="000373D5" w:rsidRPr="001030E7" w:rsidRDefault="001030E7" w:rsidP="000373D5">
      <w:pPr>
        <w:pStyle w:val="ListParagraph"/>
        <w:numPr>
          <w:ilvl w:val="0"/>
          <w:numId w:val="1"/>
        </w:numPr>
        <w:rPr>
          <w:rFonts w:ascii="Arial" w:hAnsi="Arial" w:cs="Arial"/>
          <w:sz w:val="26"/>
          <w:szCs w:val="26"/>
        </w:rPr>
      </w:pPr>
      <w:r w:rsidRPr="001030E7">
        <w:rPr>
          <w:rFonts w:ascii="Arial" w:hAnsi="Arial" w:cs="Arial"/>
          <w:sz w:val="26"/>
          <w:szCs w:val="26"/>
        </w:rPr>
        <w:t>Regional Center IP</w:t>
      </w:r>
      <w:r w:rsidR="000373D5" w:rsidRPr="001030E7">
        <w:rPr>
          <w:rFonts w:ascii="Arial" w:hAnsi="Arial" w:cs="Arial"/>
          <w:sz w:val="26"/>
          <w:szCs w:val="26"/>
        </w:rPr>
        <w:t>P</w:t>
      </w:r>
    </w:p>
    <w:p w:rsidR="000373D5" w:rsidRPr="001030E7" w:rsidRDefault="000373D5" w:rsidP="000373D5">
      <w:pPr>
        <w:pStyle w:val="ListParagraph"/>
        <w:numPr>
          <w:ilvl w:val="0"/>
          <w:numId w:val="1"/>
        </w:numPr>
        <w:rPr>
          <w:rFonts w:ascii="Arial" w:hAnsi="Arial" w:cs="Arial"/>
          <w:sz w:val="26"/>
          <w:szCs w:val="26"/>
        </w:rPr>
      </w:pPr>
      <w:r w:rsidRPr="001030E7">
        <w:rPr>
          <w:rFonts w:ascii="Arial" w:hAnsi="Arial" w:cs="Arial"/>
          <w:sz w:val="26"/>
          <w:szCs w:val="26"/>
        </w:rPr>
        <w:t>Estate Planning</w:t>
      </w:r>
      <w:bookmarkStart w:id="0" w:name="_GoBack"/>
      <w:bookmarkEnd w:id="0"/>
    </w:p>
    <w:p w:rsidR="000373D5" w:rsidRPr="001030E7" w:rsidRDefault="000373D5" w:rsidP="000373D5">
      <w:pPr>
        <w:pStyle w:val="ListParagraph"/>
        <w:numPr>
          <w:ilvl w:val="1"/>
          <w:numId w:val="1"/>
        </w:numPr>
        <w:rPr>
          <w:rFonts w:ascii="Arial" w:hAnsi="Arial" w:cs="Arial"/>
          <w:sz w:val="26"/>
          <w:szCs w:val="26"/>
        </w:rPr>
      </w:pPr>
      <w:r w:rsidRPr="001030E7">
        <w:rPr>
          <w:rFonts w:ascii="Arial" w:hAnsi="Arial" w:cs="Arial"/>
          <w:sz w:val="26"/>
          <w:szCs w:val="26"/>
        </w:rPr>
        <w:t>Special Needs Trusts</w:t>
      </w:r>
    </w:p>
    <w:p w:rsidR="000373D5" w:rsidRPr="001030E7" w:rsidRDefault="000373D5" w:rsidP="000373D5">
      <w:pPr>
        <w:pStyle w:val="ListParagraph"/>
        <w:numPr>
          <w:ilvl w:val="2"/>
          <w:numId w:val="1"/>
        </w:numPr>
        <w:rPr>
          <w:rFonts w:ascii="Arial" w:hAnsi="Arial" w:cs="Arial"/>
          <w:sz w:val="26"/>
          <w:szCs w:val="26"/>
        </w:rPr>
      </w:pPr>
      <w:r w:rsidRPr="001030E7">
        <w:rPr>
          <w:rFonts w:ascii="Arial" w:hAnsi="Arial" w:cs="Arial"/>
          <w:sz w:val="26"/>
          <w:szCs w:val="26"/>
        </w:rPr>
        <w:t>Trustees, Trust Protectors, Trust Advisory Committee</w:t>
      </w:r>
    </w:p>
    <w:p w:rsidR="000373D5" w:rsidRPr="001030E7" w:rsidRDefault="000373D5" w:rsidP="000373D5">
      <w:pPr>
        <w:pStyle w:val="ListParagraph"/>
        <w:numPr>
          <w:ilvl w:val="2"/>
          <w:numId w:val="1"/>
        </w:numPr>
        <w:rPr>
          <w:rFonts w:ascii="Arial" w:hAnsi="Arial" w:cs="Arial"/>
          <w:sz w:val="26"/>
          <w:szCs w:val="26"/>
        </w:rPr>
      </w:pPr>
      <w:r w:rsidRPr="001030E7">
        <w:rPr>
          <w:rFonts w:ascii="Arial" w:hAnsi="Arial" w:cs="Arial"/>
          <w:sz w:val="26"/>
          <w:szCs w:val="26"/>
        </w:rPr>
        <w:t>Care Manager</w:t>
      </w:r>
    </w:p>
    <w:p w:rsidR="000373D5" w:rsidRPr="001030E7" w:rsidRDefault="000373D5" w:rsidP="000373D5">
      <w:pPr>
        <w:pStyle w:val="ListParagraph"/>
        <w:numPr>
          <w:ilvl w:val="2"/>
          <w:numId w:val="1"/>
        </w:numPr>
        <w:rPr>
          <w:rFonts w:ascii="Arial" w:hAnsi="Arial" w:cs="Arial"/>
          <w:sz w:val="26"/>
          <w:szCs w:val="26"/>
        </w:rPr>
      </w:pPr>
      <w:r w:rsidRPr="001030E7">
        <w:rPr>
          <w:rFonts w:ascii="Arial" w:hAnsi="Arial" w:cs="Arial"/>
          <w:sz w:val="26"/>
          <w:szCs w:val="26"/>
        </w:rPr>
        <w:t>Letter of Intent</w:t>
      </w:r>
    </w:p>
    <w:p w:rsidR="000373D5" w:rsidRPr="001030E7" w:rsidRDefault="000373D5" w:rsidP="000373D5">
      <w:pPr>
        <w:pStyle w:val="ListParagraph"/>
        <w:numPr>
          <w:ilvl w:val="0"/>
          <w:numId w:val="1"/>
        </w:numPr>
        <w:rPr>
          <w:rFonts w:ascii="Arial" w:hAnsi="Arial" w:cs="Arial"/>
          <w:sz w:val="26"/>
          <w:szCs w:val="26"/>
        </w:rPr>
      </w:pPr>
      <w:r w:rsidRPr="001030E7">
        <w:rPr>
          <w:rFonts w:ascii="Arial" w:hAnsi="Arial" w:cs="Arial"/>
          <w:sz w:val="26"/>
          <w:szCs w:val="26"/>
        </w:rPr>
        <w:t>Public Benefits</w:t>
      </w:r>
    </w:p>
    <w:p w:rsidR="000373D5" w:rsidRPr="001030E7" w:rsidRDefault="000373D5" w:rsidP="000373D5">
      <w:pPr>
        <w:pStyle w:val="ListParagraph"/>
        <w:numPr>
          <w:ilvl w:val="1"/>
          <w:numId w:val="1"/>
        </w:numPr>
        <w:rPr>
          <w:rFonts w:ascii="Arial" w:hAnsi="Arial" w:cs="Arial"/>
          <w:sz w:val="26"/>
          <w:szCs w:val="26"/>
        </w:rPr>
      </w:pPr>
      <w:r w:rsidRPr="001030E7">
        <w:rPr>
          <w:rFonts w:ascii="Arial" w:hAnsi="Arial" w:cs="Arial"/>
          <w:sz w:val="26"/>
          <w:szCs w:val="26"/>
        </w:rPr>
        <w:t>SSI</w:t>
      </w:r>
    </w:p>
    <w:p w:rsidR="000373D5" w:rsidRPr="001030E7" w:rsidRDefault="000373D5" w:rsidP="000373D5">
      <w:pPr>
        <w:pStyle w:val="ListParagraph"/>
        <w:numPr>
          <w:ilvl w:val="1"/>
          <w:numId w:val="1"/>
        </w:numPr>
        <w:rPr>
          <w:rFonts w:ascii="Arial" w:hAnsi="Arial" w:cs="Arial"/>
          <w:sz w:val="26"/>
          <w:szCs w:val="26"/>
        </w:rPr>
      </w:pPr>
      <w:proofErr w:type="spellStart"/>
      <w:r w:rsidRPr="001030E7">
        <w:rPr>
          <w:rFonts w:ascii="Arial" w:hAnsi="Arial" w:cs="Arial"/>
          <w:sz w:val="26"/>
          <w:szCs w:val="26"/>
        </w:rPr>
        <w:t>Medi-cal</w:t>
      </w:r>
      <w:proofErr w:type="spellEnd"/>
    </w:p>
    <w:p w:rsidR="000373D5" w:rsidRPr="001030E7" w:rsidRDefault="000373D5" w:rsidP="000373D5">
      <w:pPr>
        <w:pStyle w:val="ListParagraph"/>
        <w:numPr>
          <w:ilvl w:val="1"/>
          <w:numId w:val="1"/>
        </w:numPr>
        <w:rPr>
          <w:rFonts w:ascii="Arial" w:hAnsi="Arial" w:cs="Arial"/>
          <w:sz w:val="26"/>
          <w:szCs w:val="26"/>
        </w:rPr>
      </w:pPr>
      <w:proofErr w:type="spellStart"/>
      <w:r w:rsidRPr="001030E7">
        <w:rPr>
          <w:rFonts w:ascii="Arial" w:hAnsi="Arial" w:cs="Arial"/>
          <w:sz w:val="26"/>
          <w:szCs w:val="26"/>
        </w:rPr>
        <w:t>etc</w:t>
      </w:r>
      <w:proofErr w:type="spellEnd"/>
    </w:p>
    <w:p w:rsidR="000373D5" w:rsidRPr="001030E7" w:rsidRDefault="000373D5" w:rsidP="000373D5">
      <w:pPr>
        <w:pStyle w:val="ListParagraph"/>
        <w:numPr>
          <w:ilvl w:val="0"/>
          <w:numId w:val="1"/>
        </w:numPr>
        <w:rPr>
          <w:rFonts w:ascii="Arial" w:hAnsi="Arial" w:cs="Arial"/>
          <w:sz w:val="26"/>
          <w:szCs w:val="26"/>
        </w:rPr>
      </w:pPr>
      <w:r w:rsidRPr="001030E7">
        <w:rPr>
          <w:rFonts w:ascii="Arial" w:hAnsi="Arial" w:cs="Arial"/>
          <w:sz w:val="26"/>
          <w:szCs w:val="26"/>
        </w:rPr>
        <w:t>Independent Living and Support</w:t>
      </w:r>
    </w:p>
    <w:p w:rsidR="000373D5" w:rsidRPr="001030E7" w:rsidRDefault="000373D5" w:rsidP="000373D5">
      <w:pPr>
        <w:pStyle w:val="ListParagraph"/>
        <w:numPr>
          <w:ilvl w:val="0"/>
          <w:numId w:val="1"/>
        </w:numPr>
        <w:rPr>
          <w:rFonts w:ascii="Arial" w:hAnsi="Arial" w:cs="Arial"/>
          <w:sz w:val="26"/>
          <w:szCs w:val="26"/>
        </w:rPr>
      </w:pPr>
      <w:r w:rsidRPr="001030E7">
        <w:rPr>
          <w:rFonts w:ascii="Arial" w:hAnsi="Arial" w:cs="Arial"/>
          <w:sz w:val="26"/>
          <w:szCs w:val="26"/>
        </w:rPr>
        <w:t>Conservatorships</w:t>
      </w:r>
    </w:p>
    <w:p w:rsidR="000373D5" w:rsidRPr="001030E7" w:rsidRDefault="000373D5" w:rsidP="000373D5">
      <w:pPr>
        <w:pStyle w:val="ListParagraph"/>
        <w:numPr>
          <w:ilvl w:val="0"/>
          <w:numId w:val="1"/>
        </w:numPr>
        <w:rPr>
          <w:rFonts w:ascii="Arial" w:hAnsi="Arial" w:cs="Arial"/>
          <w:sz w:val="26"/>
          <w:szCs w:val="26"/>
        </w:rPr>
      </w:pPr>
      <w:r w:rsidRPr="001030E7">
        <w:rPr>
          <w:rFonts w:ascii="Arial" w:hAnsi="Arial" w:cs="Arial"/>
          <w:sz w:val="26"/>
          <w:szCs w:val="26"/>
        </w:rPr>
        <w:t xml:space="preserve">Financial Strategies for the benefit of your Special Needs Child.  </w:t>
      </w:r>
    </w:p>
    <w:p w:rsidR="00F2696C" w:rsidRPr="001030E7" w:rsidRDefault="00F2696C" w:rsidP="00687C08">
      <w:pPr>
        <w:rPr>
          <w:rFonts w:ascii="Arial" w:hAnsi="Arial" w:cs="Arial"/>
          <w:sz w:val="26"/>
          <w:szCs w:val="26"/>
        </w:rPr>
      </w:pPr>
    </w:p>
    <w:p w:rsidR="00F2696C" w:rsidRPr="001030E7" w:rsidRDefault="00F2696C" w:rsidP="00687C08">
      <w:pPr>
        <w:rPr>
          <w:rFonts w:ascii="Arial" w:hAnsi="Arial" w:cs="Arial"/>
          <w:sz w:val="26"/>
          <w:szCs w:val="26"/>
        </w:rPr>
      </w:pPr>
    </w:p>
    <w:p w:rsidR="00687C08" w:rsidRPr="001030E7" w:rsidRDefault="001030E7" w:rsidP="001030E7">
      <w:pPr>
        <w:autoSpaceDE w:val="0"/>
        <w:autoSpaceDN w:val="0"/>
        <w:adjustRightInd w:val="0"/>
        <w:rPr>
          <w:rFonts w:ascii="Arial" w:hAnsi="Arial" w:cs="Arial"/>
          <w:sz w:val="26"/>
          <w:szCs w:val="26"/>
        </w:rPr>
      </w:pPr>
      <w:r w:rsidRPr="00D15528">
        <w:rPr>
          <w:rFonts w:ascii="Arial" w:hAnsi="Arial" w:cs="Arial"/>
          <w:b/>
          <w:sz w:val="26"/>
          <w:szCs w:val="26"/>
        </w:rPr>
        <w:t>To set up an appointment</w:t>
      </w:r>
      <w:r w:rsidRPr="001030E7">
        <w:rPr>
          <w:rFonts w:ascii="Arial" w:hAnsi="Arial" w:cs="Arial"/>
          <w:sz w:val="26"/>
          <w:szCs w:val="26"/>
        </w:rPr>
        <w:t xml:space="preserve">, please call or email my assistant Stephanie Langbaum at 925-659-0311 or </w:t>
      </w:r>
      <w:hyperlink r:id="rId6" w:history="1">
        <w:r w:rsidRPr="001030E7">
          <w:rPr>
            <w:rStyle w:val="Hyperlink"/>
            <w:rFonts w:ascii="Arial" w:hAnsi="Arial" w:cs="Arial"/>
            <w:sz w:val="26"/>
            <w:szCs w:val="26"/>
          </w:rPr>
          <w:t>stephanie.langbaum@LFG.com</w:t>
        </w:r>
      </w:hyperlink>
      <w:r w:rsidRPr="001030E7">
        <w:rPr>
          <w:rFonts w:ascii="Arial" w:hAnsi="Arial" w:cs="Arial"/>
          <w:sz w:val="26"/>
          <w:szCs w:val="26"/>
        </w:rPr>
        <w:t>.  Or, you are welcome to contact me directly at 925-659-0256 or jon.elfin@LFG.com.</w:t>
      </w:r>
    </w:p>
    <w:sectPr w:rsidR="00687C08" w:rsidRPr="00103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F663F"/>
    <w:multiLevelType w:val="hybridMultilevel"/>
    <w:tmpl w:val="8DA0B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920BFBD-DB1A-43BD-8E36-1A94B6CBC2FB}"/>
    <w:docVar w:name="dgnword-eventsink" w:val="297162808"/>
  </w:docVars>
  <w:rsids>
    <w:rsidRoot w:val="00F61F53"/>
    <w:rsid w:val="000063F8"/>
    <w:rsid w:val="00006F74"/>
    <w:rsid w:val="0001267C"/>
    <w:rsid w:val="000218D5"/>
    <w:rsid w:val="00035A98"/>
    <w:rsid w:val="000373D5"/>
    <w:rsid w:val="00041F02"/>
    <w:rsid w:val="00044AC1"/>
    <w:rsid w:val="00053884"/>
    <w:rsid w:val="0006146B"/>
    <w:rsid w:val="00063C59"/>
    <w:rsid w:val="00073217"/>
    <w:rsid w:val="00092A54"/>
    <w:rsid w:val="00094F7C"/>
    <w:rsid w:val="0009531B"/>
    <w:rsid w:val="000A567F"/>
    <w:rsid w:val="000C5EBA"/>
    <w:rsid w:val="000D11B0"/>
    <w:rsid w:val="000D393E"/>
    <w:rsid w:val="000D7393"/>
    <w:rsid w:val="000E32DE"/>
    <w:rsid w:val="000F0A7B"/>
    <w:rsid w:val="000F3B8A"/>
    <w:rsid w:val="001030E7"/>
    <w:rsid w:val="001052DB"/>
    <w:rsid w:val="00110AAD"/>
    <w:rsid w:val="00132206"/>
    <w:rsid w:val="00143ACC"/>
    <w:rsid w:val="00160DA2"/>
    <w:rsid w:val="0016289A"/>
    <w:rsid w:val="00172CD8"/>
    <w:rsid w:val="001821E3"/>
    <w:rsid w:val="001B46B1"/>
    <w:rsid w:val="001B6254"/>
    <w:rsid w:val="001B63D9"/>
    <w:rsid w:val="001D54A6"/>
    <w:rsid w:val="001D62E3"/>
    <w:rsid w:val="001F316D"/>
    <w:rsid w:val="00200060"/>
    <w:rsid w:val="0020305F"/>
    <w:rsid w:val="00204240"/>
    <w:rsid w:val="00232606"/>
    <w:rsid w:val="0025271E"/>
    <w:rsid w:val="002650E7"/>
    <w:rsid w:val="00271F1A"/>
    <w:rsid w:val="00272148"/>
    <w:rsid w:val="00274148"/>
    <w:rsid w:val="00275D91"/>
    <w:rsid w:val="00282283"/>
    <w:rsid w:val="0028491E"/>
    <w:rsid w:val="00291D3F"/>
    <w:rsid w:val="00297165"/>
    <w:rsid w:val="002A48DE"/>
    <w:rsid w:val="002A6968"/>
    <w:rsid w:val="002C1B51"/>
    <w:rsid w:val="002E24A5"/>
    <w:rsid w:val="002E35CA"/>
    <w:rsid w:val="00326710"/>
    <w:rsid w:val="003310A0"/>
    <w:rsid w:val="00373B46"/>
    <w:rsid w:val="003802F8"/>
    <w:rsid w:val="00387469"/>
    <w:rsid w:val="00396B9E"/>
    <w:rsid w:val="003A18E1"/>
    <w:rsid w:val="003B3993"/>
    <w:rsid w:val="003B4E6C"/>
    <w:rsid w:val="003B620A"/>
    <w:rsid w:val="003C1675"/>
    <w:rsid w:val="004049B1"/>
    <w:rsid w:val="00406E5A"/>
    <w:rsid w:val="0041451B"/>
    <w:rsid w:val="00422E59"/>
    <w:rsid w:val="00431D94"/>
    <w:rsid w:val="00432BC5"/>
    <w:rsid w:val="00441919"/>
    <w:rsid w:val="004578F4"/>
    <w:rsid w:val="004606D5"/>
    <w:rsid w:val="004641B8"/>
    <w:rsid w:val="00472D13"/>
    <w:rsid w:val="0048523B"/>
    <w:rsid w:val="0049494B"/>
    <w:rsid w:val="004A000D"/>
    <w:rsid w:val="004A597F"/>
    <w:rsid w:val="004A73B5"/>
    <w:rsid w:val="004B303D"/>
    <w:rsid w:val="004D6019"/>
    <w:rsid w:val="004E7FD8"/>
    <w:rsid w:val="004F07AD"/>
    <w:rsid w:val="00501270"/>
    <w:rsid w:val="00504732"/>
    <w:rsid w:val="00506F6A"/>
    <w:rsid w:val="005104C4"/>
    <w:rsid w:val="00512587"/>
    <w:rsid w:val="00543194"/>
    <w:rsid w:val="00552149"/>
    <w:rsid w:val="00565FFF"/>
    <w:rsid w:val="00571C50"/>
    <w:rsid w:val="00572C46"/>
    <w:rsid w:val="005814F3"/>
    <w:rsid w:val="00582C03"/>
    <w:rsid w:val="0058427E"/>
    <w:rsid w:val="00590B6D"/>
    <w:rsid w:val="005B435A"/>
    <w:rsid w:val="005B629B"/>
    <w:rsid w:val="005D0D90"/>
    <w:rsid w:val="005D2BBF"/>
    <w:rsid w:val="005D53DD"/>
    <w:rsid w:val="005F4713"/>
    <w:rsid w:val="00630F2C"/>
    <w:rsid w:val="00634961"/>
    <w:rsid w:val="00642A10"/>
    <w:rsid w:val="00644E2C"/>
    <w:rsid w:val="00647C23"/>
    <w:rsid w:val="00652819"/>
    <w:rsid w:val="00656321"/>
    <w:rsid w:val="0066663A"/>
    <w:rsid w:val="0067521D"/>
    <w:rsid w:val="00687C08"/>
    <w:rsid w:val="0069099A"/>
    <w:rsid w:val="006A454E"/>
    <w:rsid w:val="006C7C33"/>
    <w:rsid w:val="006D5876"/>
    <w:rsid w:val="006D765F"/>
    <w:rsid w:val="006F1BC4"/>
    <w:rsid w:val="0070148A"/>
    <w:rsid w:val="007219F7"/>
    <w:rsid w:val="0072723C"/>
    <w:rsid w:val="0077044D"/>
    <w:rsid w:val="00775B87"/>
    <w:rsid w:val="00780B01"/>
    <w:rsid w:val="0078309E"/>
    <w:rsid w:val="00790447"/>
    <w:rsid w:val="007B4326"/>
    <w:rsid w:val="007B59C1"/>
    <w:rsid w:val="007B6C37"/>
    <w:rsid w:val="007B719E"/>
    <w:rsid w:val="007C6AED"/>
    <w:rsid w:val="007F1895"/>
    <w:rsid w:val="007F725F"/>
    <w:rsid w:val="00802DDB"/>
    <w:rsid w:val="00820519"/>
    <w:rsid w:val="00820582"/>
    <w:rsid w:val="008344D5"/>
    <w:rsid w:val="0085151F"/>
    <w:rsid w:val="0086319F"/>
    <w:rsid w:val="008635AA"/>
    <w:rsid w:val="008849FC"/>
    <w:rsid w:val="008A5368"/>
    <w:rsid w:val="008B05E7"/>
    <w:rsid w:val="008C2650"/>
    <w:rsid w:val="008F2BE0"/>
    <w:rsid w:val="008F34C2"/>
    <w:rsid w:val="008F4912"/>
    <w:rsid w:val="008F72AA"/>
    <w:rsid w:val="00907704"/>
    <w:rsid w:val="0091057C"/>
    <w:rsid w:val="00915DF2"/>
    <w:rsid w:val="0093158E"/>
    <w:rsid w:val="009334C6"/>
    <w:rsid w:val="009359B2"/>
    <w:rsid w:val="00944092"/>
    <w:rsid w:val="00956B9E"/>
    <w:rsid w:val="00990CCB"/>
    <w:rsid w:val="00996F07"/>
    <w:rsid w:val="009B242E"/>
    <w:rsid w:val="009D0B45"/>
    <w:rsid w:val="00A12B9B"/>
    <w:rsid w:val="00A22699"/>
    <w:rsid w:val="00A43FCB"/>
    <w:rsid w:val="00A44C69"/>
    <w:rsid w:val="00A52BAE"/>
    <w:rsid w:val="00A643DD"/>
    <w:rsid w:val="00A669A2"/>
    <w:rsid w:val="00A71085"/>
    <w:rsid w:val="00A76EA2"/>
    <w:rsid w:val="00A83E67"/>
    <w:rsid w:val="00AC00CE"/>
    <w:rsid w:val="00AD1765"/>
    <w:rsid w:val="00AE6912"/>
    <w:rsid w:val="00B30344"/>
    <w:rsid w:val="00B36A79"/>
    <w:rsid w:val="00B43BD5"/>
    <w:rsid w:val="00B54E4B"/>
    <w:rsid w:val="00B552AC"/>
    <w:rsid w:val="00B67DC8"/>
    <w:rsid w:val="00B72EA1"/>
    <w:rsid w:val="00B913A8"/>
    <w:rsid w:val="00B9192E"/>
    <w:rsid w:val="00BD4C54"/>
    <w:rsid w:val="00BF4480"/>
    <w:rsid w:val="00BF707B"/>
    <w:rsid w:val="00C14345"/>
    <w:rsid w:val="00C1728E"/>
    <w:rsid w:val="00C40351"/>
    <w:rsid w:val="00C41880"/>
    <w:rsid w:val="00C52B2C"/>
    <w:rsid w:val="00C801DD"/>
    <w:rsid w:val="00C84E83"/>
    <w:rsid w:val="00C977FF"/>
    <w:rsid w:val="00CA484E"/>
    <w:rsid w:val="00CB484F"/>
    <w:rsid w:val="00CC3409"/>
    <w:rsid w:val="00CE0295"/>
    <w:rsid w:val="00CE4309"/>
    <w:rsid w:val="00CF4139"/>
    <w:rsid w:val="00CF4E0C"/>
    <w:rsid w:val="00CF52B0"/>
    <w:rsid w:val="00D15528"/>
    <w:rsid w:val="00D22F18"/>
    <w:rsid w:val="00D43CAF"/>
    <w:rsid w:val="00D44432"/>
    <w:rsid w:val="00D44EF0"/>
    <w:rsid w:val="00D57EA4"/>
    <w:rsid w:val="00D62379"/>
    <w:rsid w:val="00D66F8E"/>
    <w:rsid w:val="00D803C1"/>
    <w:rsid w:val="00D935A0"/>
    <w:rsid w:val="00DC1363"/>
    <w:rsid w:val="00DE45C6"/>
    <w:rsid w:val="00DF6270"/>
    <w:rsid w:val="00DF72C9"/>
    <w:rsid w:val="00DF7630"/>
    <w:rsid w:val="00DF7EC3"/>
    <w:rsid w:val="00E14295"/>
    <w:rsid w:val="00E17080"/>
    <w:rsid w:val="00E1754E"/>
    <w:rsid w:val="00E56809"/>
    <w:rsid w:val="00E608DC"/>
    <w:rsid w:val="00E759FF"/>
    <w:rsid w:val="00E834A2"/>
    <w:rsid w:val="00E95FC0"/>
    <w:rsid w:val="00EA1FB0"/>
    <w:rsid w:val="00EA3EAC"/>
    <w:rsid w:val="00EA6918"/>
    <w:rsid w:val="00EB6FBE"/>
    <w:rsid w:val="00EC558D"/>
    <w:rsid w:val="00ED30BE"/>
    <w:rsid w:val="00ED330F"/>
    <w:rsid w:val="00EE1688"/>
    <w:rsid w:val="00EF55A6"/>
    <w:rsid w:val="00F072E5"/>
    <w:rsid w:val="00F22C54"/>
    <w:rsid w:val="00F2696C"/>
    <w:rsid w:val="00F339CF"/>
    <w:rsid w:val="00F37E83"/>
    <w:rsid w:val="00F426A3"/>
    <w:rsid w:val="00F43F10"/>
    <w:rsid w:val="00F54E2B"/>
    <w:rsid w:val="00F56136"/>
    <w:rsid w:val="00F60EDB"/>
    <w:rsid w:val="00F61F53"/>
    <w:rsid w:val="00F72263"/>
    <w:rsid w:val="00F76D31"/>
    <w:rsid w:val="00FA6AC4"/>
    <w:rsid w:val="00FB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B345B-4DE3-49E5-B8E1-66149A18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3194"/>
    <w:rPr>
      <w:rFonts w:ascii="Tahoma" w:hAnsi="Tahoma" w:cs="Tahoma"/>
      <w:sz w:val="16"/>
      <w:szCs w:val="16"/>
    </w:rPr>
  </w:style>
  <w:style w:type="character" w:customStyle="1" w:styleId="BalloonTextChar">
    <w:name w:val="Balloon Text Char"/>
    <w:basedOn w:val="DefaultParagraphFont"/>
    <w:link w:val="BalloonText"/>
    <w:uiPriority w:val="99"/>
    <w:semiHidden/>
    <w:rsid w:val="00543194"/>
    <w:rPr>
      <w:rFonts w:ascii="Tahoma" w:hAnsi="Tahoma" w:cs="Tahoma"/>
      <w:sz w:val="16"/>
      <w:szCs w:val="16"/>
    </w:rPr>
  </w:style>
  <w:style w:type="paragraph" w:styleId="ListParagraph">
    <w:name w:val="List Paragraph"/>
    <w:basedOn w:val="Normal"/>
    <w:uiPriority w:val="34"/>
    <w:qFormat/>
    <w:rsid w:val="000373D5"/>
    <w:pPr>
      <w:ind w:left="720"/>
      <w:contextualSpacing/>
    </w:pPr>
  </w:style>
  <w:style w:type="character" w:styleId="Hyperlink">
    <w:name w:val="Hyperlink"/>
    <w:basedOn w:val="DefaultParagraphFont"/>
    <w:uiPriority w:val="99"/>
    <w:unhideWhenUsed/>
    <w:rsid w:val="001030E7"/>
    <w:rPr>
      <w:color w:val="0000FF" w:themeColor="hyperlink"/>
      <w:u w:val="single"/>
    </w:rPr>
  </w:style>
  <w:style w:type="character" w:styleId="UnresolvedMention">
    <w:name w:val="Unresolved Mention"/>
    <w:basedOn w:val="DefaultParagraphFont"/>
    <w:uiPriority w:val="99"/>
    <w:semiHidden/>
    <w:unhideWhenUsed/>
    <w:rsid w:val="001030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anie.langbaum@LFG.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Lincoln Financial Group</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Elfin, Jon</dc:creator>
  <cp:lastModifiedBy>Elfin, Jon</cp:lastModifiedBy>
  <cp:revision>3</cp:revision>
  <cp:lastPrinted>2016-10-25T21:54:00Z</cp:lastPrinted>
  <dcterms:created xsi:type="dcterms:W3CDTF">2018-01-10T21:49:00Z</dcterms:created>
  <dcterms:modified xsi:type="dcterms:W3CDTF">2018-01-12T21:18:00Z</dcterms:modified>
</cp:coreProperties>
</file>